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AC" w:rsidRPr="00AE0C6C" w:rsidRDefault="001E4DAC" w:rsidP="00A518F3">
      <w:pPr>
        <w:jc w:val="center"/>
        <w:rPr>
          <w:rFonts w:ascii="Times New Roman" w:hAnsi="Times New Roman"/>
          <w:sz w:val="24"/>
          <w:szCs w:val="24"/>
        </w:rPr>
      </w:pPr>
      <w:r w:rsidRPr="00AE0C6C">
        <w:rPr>
          <w:rFonts w:ascii="Times New Roman" w:hAnsi="Times New Roman"/>
          <w:sz w:val="24"/>
          <w:szCs w:val="24"/>
        </w:rPr>
        <w:t>ЗАКЛЮЧЕНИЕ</w:t>
      </w:r>
    </w:p>
    <w:p w:rsidR="001E4DAC" w:rsidRPr="00AE0C6C" w:rsidRDefault="001E4DAC" w:rsidP="00C24E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0C6C">
        <w:rPr>
          <w:rFonts w:ascii="Times New Roman" w:hAnsi="Times New Roman"/>
          <w:sz w:val="24"/>
          <w:szCs w:val="24"/>
        </w:rPr>
        <w:t xml:space="preserve">об оценке проекта акта </w:t>
      </w:r>
    </w:p>
    <w:p w:rsidR="001E4DAC" w:rsidRPr="00AE0C6C" w:rsidRDefault="001E4DAC" w:rsidP="00C24E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370B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Общие сведения:</w:t>
      </w:r>
    </w:p>
    <w:p w:rsidR="001E4DAC" w:rsidRPr="0040581D" w:rsidRDefault="001E4DAC" w:rsidP="00AE0C6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Регулирующий орган:</w:t>
      </w:r>
      <w:r w:rsidRPr="0040581D">
        <w:rPr>
          <w:rFonts w:ascii="Times New Roman" w:hAnsi="Times New Roman"/>
          <w:sz w:val="24"/>
          <w:szCs w:val="24"/>
        </w:rPr>
        <w:t xml:space="preserve"> Управление сельского хозяйства администрации </w:t>
      </w:r>
      <w:proofErr w:type="spellStart"/>
      <w:r w:rsidRPr="0040581D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40581D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1E4DAC" w:rsidRPr="0040581D" w:rsidRDefault="001E4DAC" w:rsidP="00AE0C6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24ED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Наименование регулирующего акта: </w:t>
      </w:r>
    </w:p>
    <w:p w:rsidR="0092205B" w:rsidRPr="0092205B" w:rsidRDefault="001E4DAC" w:rsidP="0092205B">
      <w:pPr>
        <w:pStyle w:val="a5"/>
        <w:spacing w:line="276" w:lineRule="auto"/>
        <w:jc w:val="both"/>
        <w:rPr>
          <w:rFonts w:ascii="Times New Roman" w:hAnsi="Times New Roman"/>
          <w:lang w:eastAsia="ru-RU"/>
        </w:rPr>
      </w:pPr>
      <w:r w:rsidRPr="0092205B">
        <w:rPr>
          <w:rFonts w:ascii="Times New Roman" w:hAnsi="Times New Roman"/>
        </w:rPr>
        <w:t xml:space="preserve">        Проект постановления администрации </w:t>
      </w:r>
      <w:proofErr w:type="spellStart"/>
      <w:r w:rsidRPr="0092205B">
        <w:rPr>
          <w:rFonts w:ascii="Times New Roman" w:hAnsi="Times New Roman"/>
        </w:rPr>
        <w:t>Бутурлинского</w:t>
      </w:r>
      <w:proofErr w:type="spellEnd"/>
      <w:r w:rsidRPr="0092205B">
        <w:rPr>
          <w:rFonts w:ascii="Times New Roman" w:hAnsi="Times New Roman"/>
        </w:rPr>
        <w:t xml:space="preserve"> муниципального округа Нижегородской</w:t>
      </w:r>
      <w:r w:rsidR="00796FC1" w:rsidRPr="0092205B">
        <w:rPr>
          <w:rFonts w:ascii="Times New Roman" w:hAnsi="Times New Roman"/>
        </w:rPr>
        <w:t xml:space="preserve"> </w:t>
      </w:r>
      <w:r w:rsidR="0082511D" w:rsidRPr="0092205B">
        <w:rPr>
          <w:rFonts w:ascii="Times New Roman" w:hAnsi="Times New Roman"/>
        </w:rPr>
        <w:t xml:space="preserve">области </w:t>
      </w:r>
      <w:r w:rsidR="0092205B" w:rsidRPr="0092205B">
        <w:rPr>
          <w:rFonts w:ascii="Times New Roman" w:hAnsi="Times New Roman"/>
        </w:rPr>
        <w:t xml:space="preserve">«О внесении изменений в постановление администрации  </w:t>
      </w:r>
      <w:proofErr w:type="spellStart"/>
      <w:r w:rsidR="0092205B" w:rsidRPr="0092205B">
        <w:rPr>
          <w:rFonts w:ascii="Times New Roman" w:hAnsi="Times New Roman"/>
        </w:rPr>
        <w:t>Бутурлинского</w:t>
      </w:r>
      <w:proofErr w:type="spellEnd"/>
      <w:r w:rsidR="0092205B" w:rsidRPr="0092205B">
        <w:rPr>
          <w:rFonts w:ascii="Times New Roman" w:hAnsi="Times New Roman"/>
        </w:rPr>
        <w:t xml:space="preserve"> муниципального округа Нижегородской области от 22 ноября 2024 г. № 1878 «</w:t>
      </w:r>
      <w:r w:rsidR="0092205B" w:rsidRPr="0092205B">
        <w:rPr>
          <w:rFonts w:ascii="Times New Roman" w:hAnsi="Times New Roman"/>
          <w:bCs/>
        </w:rPr>
        <w:t xml:space="preserve">Об утверждении Порядка предоставления субсидии </w:t>
      </w:r>
      <w:r w:rsidR="0092205B" w:rsidRPr="0092205B">
        <w:rPr>
          <w:rFonts w:ascii="Times New Roman" w:hAnsi="Times New Roman"/>
        </w:rPr>
        <w:t xml:space="preserve">на поддержку мясного скотоводства, </w:t>
      </w:r>
      <w:r w:rsidR="0092205B" w:rsidRPr="0092205B">
        <w:rPr>
          <w:rFonts w:ascii="Times New Roman" w:hAnsi="Times New Roman"/>
          <w:bCs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</w:t>
      </w:r>
      <w:r w:rsidR="0092205B" w:rsidRPr="0092205B">
        <w:rPr>
          <w:rFonts w:ascii="Times New Roman" w:hAnsi="Times New Roman"/>
        </w:rPr>
        <w:t>за счет средств федерального бюджета и областного бюджета».</w:t>
      </w:r>
    </w:p>
    <w:p w:rsidR="001E4DAC" w:rsidRPr="0040581D" w:rsidRDefault="001E4DAC" w:rsidP="0092205B">
      <w:pPr>
        <w:pStyle w:val="Style9"/>
        <w:widowControl/>
        <w:spacing w:line="276" w:lineRule="auto"/>
        <w:jc w:val="both"/>
      </w:pPr>
      <w:r w:rsidRPr="0040581D">
        <w:t>Описание существующей проблемы:</w:t>
      </w:r>
    </w:p>
    <w:p w:rsidR="00A556C1" w:rsidRPr="0040581D" w:rsidRDefault="00A556C1" w:rsidP="00D465F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AD00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Причины муниципального вмешательства (На решение какой проблемы направлено рассматриваемое </w:t>
      </w:r>
      <w:r w:rsidR="00796FC1" w:rsidRPr="0040581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40581D">
        <w:rPr>
          <w:rFonts w:ascii="Times New Roman" w:hAnsi="Times New Roman"/>
          <w:sz w:val="24"/>
          <w:szCs w:val="24"/>
          <w:u w:val="single"/>
        </w:rPr>
        <w:t xml:space="preserve">государственное </w:t>
      </w:r>
      <w:r w:rsidR="00D465FD" w:rsidRPr="004058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005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40581D">
        <w:rPr>
          <w:rFonts w:ascii="Times New Roman" w:hAnsi="Times New Roman"/>
          <w:sz w:val="24"/>
          <w:szCs w:val="24"/>
          <w:u w:val="single"/>
        </w:rPr>
        <w:t>регулирование?:</w:t>
      </w:r>
      <w:proofErr w:type="gramEnd"/>
    </w:p>
    <w:p w:rsidR="0092205B" w:rsidRPr="0092205B" w:rsidRDefault="001E4DAC" w:rsidP="00AD0058">
      <w:pPr>
        <w:pStyle w:val="Style9"/>
        <w:widowControl/>
        <w:spacing w:line="276" w:lineRule="auto"/>
        <w:jc w:val="both"/>
      </w:pPr>
      <w:r w:rsidRPr="0040581D">
        <w:t xml:space="preserve">       </w:t>
      </w:r>
      <w:r w:rsidR="0092205B" w:rsidRPr="0092205B">
        <w:t xml:space="preserve">       Данный проект определяет изменения в постановление администрации </w:t>
      </w:r>
      <w:proofErr w:type="spellStart"/>
      <w:r w:rsidR="0092205B" w:rsidRPr="0092205B">
        <w:t>Бутурлинского</w:t>
      </w:r>
      <w:proofErr w:type="spellEnd"/>
      <w:r w:rsidR="0092205B" w:rsidRPr="0092205B">
        <w:t xml:space="preserve"> муниципального округа Нижегородской области от </w:t>
      </w:r>
      <w:r w:rsidR="0092205B">
        <w:t>22 ноября</w:t>
      </w:r>
      <w:r w:rsidR="0092205B" w:rsidRPr="0092205B">
        <w:t xml:space="preserve"> 2024 г. № </w:t>
      </w:r>
      <w:r w:rsidR="0092205B">
        <w:t>1878</w:t>
      </w:r>
      <w:r w:rsidR="0092205B" w:rsidRPr="0092205B">
        <w:t xml:space="preserve"> </w:t>
      </w:r>
      <w:r w:rsidR="0092205B" w:rsidRPr="0092205B">
        <w:rPr>
          <w:bCs/>
        </w:rPr>
        <w:t xml:space="preserve">«Об утверждении Порядка </w:t>
      </w:r>
      <w:r w:rsidR="0092205B" w:rsidRPr="0092205B">
        <w:t>предос</w:t>
      </w:r>
      <w:r w:rsidR="00AD0058">
        <w:t xml:space="preserve">тавления субсидии на поддержку </w:t>
      </w:r>
      <w:r w:rsidR="0092205B">
        <w:t>мясного скотоводства</w:t>
      </w:r>
      <w:r w:rsidR="0092205B" w:rsidRPr="0092205B">
        <w:t xml:space="preserve">, источником финансового обеспечения которых являются субвенции </w:t>
      </w:r>
      <w:r w:rsidR="0092205B" w:rsidRPr="0092205B"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92205B" w:rsidRPr="0092205B">
        <w:t xml:space="preserve"> </w:t>
      </w:r>
      <w:r w:rsidR="0092205B">
        <w:t>мясного скотоводства</w:t>
      </w:r>
      <w:r w:rsidR="0092205B" w:rsidRPr="0092205B">
        <w:t xml:space="preserve"> за счет средств федерального бюджета и областного бюджета».  </w:t>
      </w:r>
    </w:p>
    <w:p w:rsidR="0092205B" w:rsidRPr="0092205B" w:rsidRDefault="0092205B" w:rsidP="009220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0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92205B" w:rsidRPr="0092205B" w:rsidRDefault="0092205B" w:rsidP="009220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20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введения акта:</w:t>
      </w:r>
    </w:p>
    <w:p w:rsidR="0092205B" w:rsidRPr="0092205B" w:rsidRDefault="0092205B" w:rsidP="0092205B">
      <w:pPr>
        <w:suppressAutoHyphens/>
        <w:jc w:val="both"/>
        <w:rPr>
          <w:rFonts w:ascii="Times New Roman" w:eastAsia="Times New Roman" w:hAnsi="Times New Roman"/>
          <w:sz w:val="24"/>
          <w:szCs w:val="24"/>
        </w:rPr>
      </w:pPr>
      <w:r w:rsidRPr="0092205B">
        <w:rPr>
          <w:rFonts w:ascii="Times New Roman" w:hAnsi="Times New Roman"/>
          <w:kern w:val="2"/>
          <w:sz w:val="24"/>
          <w:szCs w:val="24"/>
        </w:rPr>
        <w:t xml:space="preserve">       </w:t>
      </w:r>
      <w:proofErr w:type="gramStart"/>
      <w:r w:rsidRPr="0092205B">
        <w:rPr>
          <w:rFonts w:ascii="Times New Roman" w:hAnsi="Times New Roman"/>
          <w:kern w:val="2"/>
          <w:sz w:val="24"/>
          <w:szCs w:val="24"/>
        </w:rPr>
        <w:t>Утверждение  изменений</w:t>
      </w:r>
      <w:proofErr w:type="gramEnd"/>
      <w:r w:rsidRPr="0092205B">
        <w:rPr>
          <w:rFonts w:ascii="Times New Roman" w:hAnsi="Times New Roman"/>
          <w:kern w:val="2"/>
          <w:sz w:val="24"/>
          <w:szCs w:val="24"/>
        </w:rPr>
        <w:t xml:space="preserve">  </w:t>
      </w:r>
      <w:r w:rsidRPr="0092205B">
        <w:rPr>
          <w:rFonts w:ascii="Times New Roman" w:hAnsi="Times New Roman"/>
          <w:sz w:val="24"/>
          <w:szCs w:val="24"/>
        </w:rPr>
        <w:t xml:space="preserve">в  постановление администрации </w:t>
      </w:r>
      <w:proofErr w:type="spellStart"/>
      <w:r w:rsidRPr="0092205B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92205B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D0058">
        <w:rPr>
          <w:rFonts w:ascii="Times New Roman" w:hAnsi="Times New Roman"/>
          <w:sz w:val="24"/>
          <w:szCs w:val="24"/>
        </w:rPr>
        <w:t>22 ноября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г. № </w:t>
      </w:r>
      <w:r w:rsidRPr="00AD0058">
        <w:rPr>
          <w:rFonts w:ascii="Times New Roman" w:hAnsi="Times New Roman"/>
          <w:sz w:val="24"/>
          <w:szCs w:val="24"/>
        </w:rPr>
        <w:t>1878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0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Порядка 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субсидии на поддержку  </w:t>
      </w:r>
      <w:r w:rsidRPr="00AD0058">
        <w:rPr>
          <w:rFonts w:ascii="Times New Roman" w:hAnsi="Times New Roman"/>
          <w:sz w:val="24"/>
          <w:szCs w:val="24"/>
        </w:rPr>
        <w:t>мясного скотоводства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, источником финансового обеспечения которых являются субвенции </w:t>
      </w:r>
      <w:r w:rsidRPr="00AD0058">
        <w:rPr>
          <w:rFonts w:ascii="Times New Roman" w:eastAsia="Times New Roman" w:hAnsi="Times New Roman"/>
          <w:bCs/>
          <w:sz w:val="24"/>
          <w:szCs w:val="24"/>
          <w:lang w:eastAsia="ru-RU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058">
        <w:rPr>
          <w:rFonts w:ascii="Times New Roman" w:hAnsi="Times New Roman"/>
          <w:sz w:val="24"/>
          <w:szCs w:val="24"/>
        </w:rPr>
        <w:t>мясного скотоводства</w:t>
      </w:r>
      <w:r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средств федерального бюджета и областного бюджета</w:t>
      </w:r>
      <w:r w:rsidRPr="0092205B">
        <w:rPr>
          <w:rFonts w:ascii="Times New Roman" w:eastAsia="Times New Roman" w:hAnsi="Times New Roman"/>
          <w:sz w:val="24"/>
          <w:szCs w:val="24"/>
        </w:rPr>
        <w:t>».</w:t>
      </w:r>
    </w:p>
    <w:p w:rsidR="0092205B" w:rsidRPr="0092205B" w:rsidRDefault="0092205B" w:rsidP="0092205B">
      <w:pPr>
        <w:suppressAutoHyphens/>
        <w:jc w:val="both"/>
        <w:rPr>
          <w:rFonts w:ascii="Times New Roman" w:hAnsi="Times New Roman"/>
          <w:sz w:val="24"/>
          <w:szCs w:val="24"/>
          <w:u w:val="single"/>
        </w:rPr>
      </w:pPr>
      <w:r w:rsidRPr="0092205B">
        <w:rPr>
          <w:rFonts w:ascii="Times New Roman" w:hAnsi="Times New Roman"/>
          <w:sz w:val="24"/>
          <w:szCs w:val="24"/>
          <w:u w:val="single"/>
        </w:rPr>
        <w:t xml:space="preserve">Риски, связанные с текущей ситуацией: </w:t>
      </w:r>
    </w:p>
    <w:p w:rsidR="0092205B" w:rsidRPr="0092205B" w:rsidRDefault="00737B82" w:rsidP="0092205B">
      <w:p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2205B" w:rsidRPr="0092205B">
        <w:rPr>
          <w:rFonts w:ascii="Times New Roman" w:hAnsi="Times New Roman"/>
          <w:sz w:val="24"/>
          <w:szCs w:val="24"/>
        </w:rPr>
        <w:t xml:space="preserve">Отсутствие изменений в постановление </w:t>
      </w:r>
      <w:proofErr w:type="gramStart"/>
      <w:r w:rsidR="0092205B" w:rsidRPr="0092205B"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 w:rsidR="0092205B" w:rsidRPr="0092205B">
        <w:rPr>
          <w:rFonts w:ascii="Times New Roman" w:hAnsi="Times New Roman"/>
          <w:sz w:val="24"/>
          <w:szCs w:val="24"/>
        </w:rPr>
        <w:t>Бутурлинского</w:t>
      </w:r>
      <w:proofErr w:type="spellEnd"/>
      <w:proofErr w:type="gramEnd"/>
      <w:r w:rsidR="0092205B" w:rsidRPr="0092205B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D0058" w:rsidRPr="00AD0058">
        <w:rPr>
          <w:rFonts w:ascii="Times New Roman" w:hAnsi="Times New Roman"/>
          <w:sz w:val="24"/>
          <w:szCs w:val="24"/>
        </w:rPr>
        <w:t>22 ноября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г. № </w:t>
      </w:r>
      <w:r w:rsidR="00AD0058" w:rsidRPr="00AD0058">
        <w:rPr>
          <w:rFonts w:ascii="Times New Roman" w:hAnsi="Times New Roman"/>
          <w:sz w:val="24"/>
          <w:szCs w:val="24"/>
        </w:rPr>
        <w:t>1878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058" w:rsidRPr="00AD00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Порядка 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субсидии на поддержку  </w:t>
      </w:r>
      <w:r w:rsidR="00AD0058" w:rsidRPr="00AD0058">
        <w:rPr>
          <w:rFonts w:ascii="Times New Roman" w:hAnsi="Times New Roman"/>
          <w:sz w:val="24"/>
          <w:szCs w:val="24"/>
        </w:rPr>
        <w:t>мясного скотоводства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, источником финансового обеспечения которых являются субвенции </w:t>
      </w:r>
      <w:r w:rsidR="00AD0058" w:rsidRPr="00AD0058">
        <w:rPr>
          <w:rFonts w:ascii="Times New Roman" w:eastAsia="Times New Roman" w:hAnsi="Times New Roman"/>
          <w:bCs/>
          <w:sz w:val="24"/>
          <w:szCs w:val="24"/>
          <w:lang w:eastAsia="ru-RU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058" w:rsidRPr="00AD0058">
        <w:rPr>
          <w:rFonts w:ascii="Times New Roman" w:hAnsi="Times New Roman"/>
          <w:sz w:val="24"/>
          <w:szCs w:val="24"/>
        </w:rPr>
        <w:t>мясного скотоводства</w:t>
      </w:r>
      <w:r w:rsidR="00AD0058" w:rsidRPr="00AD0058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средств федерального бюджета и областного бюджета</w:t>
      </w:r>
      <w:r w:rsidR="0092205B" w:rsidRPr="0092205B">
        <w:rPr>
          <w:rFonts w:ascii="Times New Roman" w:eastAsia="Times New Roman" w:hAnsi="Times New Roman"/>
          <w:sz w:val="24"/>
          <w:szCs w:val="24"/>
        </w:rPr>
        <w:t>».</w:t>
      </w:r>
    </w:p>
    <w:p w:rsidR="005A33F4" w:rsidRPr="00327BDF" w:rsidRDefault="00796FC1" w:rsidP="0092205B">
      <w:pPr>
        <w:pStyle w:val="Style9"/>
        <w:widowControl/>
        <w:spacing w:line="240" w:lineRule="auto"/>
        <w:jc w:val="both"/>
      </w:pPr>
      <w:r w:rsidRPr="0040581D">
        <w:t xml:space="preserve">  </w:t>
      </w:r>
      <w:r w:rsidR="00A556C1" w:rsidRPr="0040581D">
        <w:t xml:space="preserve">    </w:t>
      </w:r>
      <w:r w:rsidRPr="0040581D">
        <w:t xml:space="preserve"> </w:t>
      </w:r>
      <w:r w:rsidR="001E4DAC" w:rsidRPr="0040581D">
        <w:rPr>
          <w:u w:val="single"/>
        </w:rPr>
        <w:t>Последствия, если никаких действий не будет предпринято</w:t>
      </w:r>
      <w:r w:rsidR="001E4DAC" w:rsidRPr="0040581D">
        <w:t xml:space="preserve">: Субъекты малого и среднего предпринимательства </w:t>
      </w:r>
      <w:proofErr w:type="spellStart"/>
      <w:r w:rsidR="001E4DAC" w:rsidRPr="0040581D">
        <w:t>Бутурлинского</w:t>
      </w:r>
      <w:proofErr w:type="spellEnd"/>
      <w:r w:rsidR="001E4DAC" w:rsidRPr="0040581D">
        <w:t xml:space="preserve"> муниципального округа Нижегородской области не смогут получить </w:t>
      </w:r>
      <w:r w:rsidR="001E4DAC" w:rsidRPr="0040581D">
        <w:rPr>
          <w:bCs/>
        </w:rPr>
        <w:t xml:space="preserve">субсидию </w:t>
      </w:r>
      <w:r w:rsidR="00797030">
        <w:t xml:space="preserve">на поддержку </w:t>
      </w:r>
      <w:r w:rsidR="00230FE7" w:rsidRPr="00230FE7">
        <w:t xml:space="preserve">мясного скотоводства, </w:t>
      </w:r>
      <w:r w:rsidR="00230FE7" w:rsidRPr="00230FE7">
        <w:rPr>
          <w:bCs/>
        </w:rPr>
        <w:t>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</w:t>
      </w:r>
      <w:r w:rsidR="00230FE7">
        <w:t xml:space="preserve"> </w:t>
      </w:r>
      <w:r w:rsidR="00797030">
        <w:t>за счет средств федерального бюджета и областного бюджета</w:t>
      </w:r>
      <w:r w:rsidR="005A33F4" w:rsidRPr="00327BDF">
        <w:rPr>
          <w:bCs/>
        </w:rPr>
        <w:t>.</w:t>
      </w:r>
    </w:p>
    <w:p w:rsidR="00A84C56" w:rsidRDefault="00A84C56" w:rsidP="00A84C56">
      <w:pPr>
        <w:pStyle w:val="Style9"/>
        <w:widowControl/>
        <w:spacing w:line="276" w:lineRule="auto"/>
        <w:jc w:val="both"/>
      </w:pPr>
    </w:p>
    <w:p w:rsidR="001E4DAC" w:rsidRPr="0040581D" w:rsidRDefault="00A556C1" w:rsidP="00CA19FA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</w:rPr>
        <w:t xml:space="preserve"> </w:t>
      </w:r>
      <w:r w:rsidR="00E17756">
        <w:rPr>
          <w:rFonts w:ascii="Times New Roman" w:hAnsi="Times New Roman"/>
          <w:sz w:val="24"/>
          <w:szCs w:val="24"/>
        </w:rPr>
        <w:t xml:space="preserve">   </w:t>
      </w:r>
      <w:r w:rsidR="00796FC1" w:rsidRPr="0040581D">
        <w:rPr>
          <w:rFonts w:ascii="Times New Roman" w:hAnsi="Times New Roman"/>
          <w:sz w:val="24"/>
          <w:szCs w:val="24"/>
        </w:rPr>
        <w:t xml:space="preserve"> </w:t>
      </w:r>
      <w:r w:rsidR="001E4DAC" w:rsidRPr="0040581D">
        <w:rPr>
          <w:rFonts w:ascii="Times New Roman" w:hAnsi="Times New Roman"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воздействие:  </w:t>
      </w:r>
    </w:p>
    <w:p w:rsidR="001E4DAC" w:rsidRPr="0040581D" w:rsidRDefault="001E4DAC" w:rsidP="009407B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81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Проект решения затрагивает субъектов малого и среднего предпринимательства </w:t>
      </w:r>
      <w:proofErr w:type="spellStart"/>
      <w:r w:rsidRPr="0040581D">
        <w:rPr>
          <w:rFonts w:ascii="Times New Roman" w:hAnsi="Times New Roman" w:cs="Times New Roman"/>
          <w:b w:val="0"/>
          <w:sz w:val="24"/>
          <w:szCs w:val="24"/>
        </w:rPr>
        <w:t>Бутурлинского</w:t>
      </w:r>
      <w:proofErr w:type="spellEnd"/>
      <w:r w:rsidRPr="0040581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 w:rsidRPr="0040581D">
        <w:rPr>
          <w:rFonts w:ascii="Times New Roman" w:hAnsi="Times New Roman"/>
          <w:b w:val="0"/>
          <w:sz w:val="24"/>
          <w:szCs w:val="24"/>
        </w:rPr>
        <w:t xml:space="preserve"> округа</w:t>
      </w:r>
      <w:r w:rsidRPr="0040581D">
        <w:rPr>
          <w:rFonts w:ascii="Times New Roman" w:hAnsi="Times New Roman"/>
          <w:sz w:val="24"/>
          <w:szCs w:val="24"/>
        </w:rPr>
        <w:t xml:space="preserve"> </w:t>
      </w:r>
      <w:r w:rsidRPr="0040581D"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области, </w:t>
      </w:r>
    </w:p>
    <w:p w:rsidR="001E4DAC" w:rsidRPr="0040581D" w:rsidRDefault="001E4DAC" w:rsidP="00C24E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24E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Цели регулирования:</w:t>
      </w: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Основные цели регулирования:</w:t>
      </w:r>
    </w:p>
    <w:p w:rsidR="001E4DAC" w:rsidRPr="0040581D" w:rsidRDefault="00F50CBF" w:rsidP="00AD0058">
      <w:pPr>
        <w:pStyle w:val="Style9"/>
        <w:widowControl/>
        <w:spacing w:line="240" w:lineRule="auto"/>
        <w:jc w:val="both"/>
        <w:rPr>
          <w:b/>
          <w:u w:val="single"/>
        </w:rPr>
      </w:pPr>
      <w:r w:rsidRPr="0040581D">
        <w:rPr>
          <w:kern w:val="32"/>
        </w:rPr>
        <w:t xml:space="preserve">     </w:t>
      </w:r>
      <w:r w:rsidR="00AD0058">
        <w:rPr>
          <w:kern w:val="2"/>
        </w:rPr>
        <w:t xml:space="preserve">Утверждение изменений </w:t>
      </w:r>
      <w:r w:rsidR="00AD0058">
        <w:t xml:space="preserve">в постановление администрации </w:t>
      </w:r>
      <w:proofErr w:type="spellStart"/>
      <w:r w:rsidR="00AD0058">
        <w:t>Бутурлинского</w:t>
      </w:r>
      <w:proofErr w:type="spellEnd"/>
      <w:r w:rsidR="00AD0058">
        <w:t xml:space="preserve"> муниципального округа Нижегородской области </w:t>
      </w:r>
      <w:r w:rsidR="00AD0058" w:rsidRPr="0092205B">
        <w:rPr>
          <w:sz w:val="22"/>
          <w:szCs w:val="22"/>
        </w:rPr>
        <w:t>от 22 ноября 2024 г. № 1878 «</w:t>
      </w:r>
      <w:r w:rsidR="00AD0058" w:rsidRPr="0092205B">
        <w:rPr>
          <w:bCs/>
          <w:sz w:val="22"/>
          <w:szCs w:val="22"/>
        </w:rPr>
        <w:t xml:space="preserve">Об утверждении Порядка предоставления субсидии </w:t>
      </w:r>
      <w:r w:rsidR="00AD0058" w:rsidRPr="0092205B">
        <w:rPr>
          <w:sz w:val="22"/>
          <w:szCs w:val="22"/>
        </w:rPr>
        <w:t xml:space="preserve">на поддержку мясного скотоводства, </w:t>
      </w:r>
      <w:r w:rsidR="00AD0058" w:rsidRPr="0092205B">
        <w:rPr>
          <w:bCs/>
          <w:sz w:val="22"/>
          <w:szCs w:val="22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</w:t>
      </w:r>
      <w:r w:rsidR="00AD0058" w:rsidRPr="0092205B">
        <w:rPr>
          <w:sz w:val="22"/>
          <w:szCs w:val="22"/>
        </w:rPr>
        <w:t>за счет средств федерального бюджета и областного бюджета</w:t>
      </w:r>
      <w:r w:rsidR="00AD0058">
        <w:t xml:space="preserve">».                                                                                                                               </w:t>
      </w:r>
      <w:r w:rsidR="001E4DAC" w:rsidRPr="0040581D">
        <w:rPr>
          <w:u w:val="single"/>
        </w:rPr>
        <w:t xml:space="preserve">Обоснование неэффективности действующего в рассматриваемой сфере регулирования: </w:t>
      </w:r>
    </w:p>
    <w:p w:rsidR="001E4DAC" w:rsidRPr="0040581D" w:rsidRDefault="001E4DAC" w:rsidP="000969A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81D">
        <w:rPr>
          <w:rFonts w:ascii="Times New Roman" w:hAnsi="Times New Roman" w:cs="Times New Roman"/>
          <w:b w:val="0"/>
          <w:sz w:val="24"/>
          <w:szCs w:val="24"/>
        </w:rPr>
        <w:t>В настоящее время отсутствует.</w:t>
      </w:r>
    </w:p>
    <w:p w:rsidR="001E4DAC" w:rsidRPr="0040581D" w:rsidRDefault="001E4DAC" w:rsidP="00C24ED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F17E9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Возможные варианты достижения поставленной цели:</w:t>
      </w: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Невмешательство: </w:t>
      </w:r>
      <w:r w:rsidRPr="0040581D"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1E4DAC" w:rsidRPr="0040581D" w:rsidRDefault="001E4DAC" w:rsidP="00C24ED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2C15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Совершенствование применения существующего регулирования: </w:t>
      </w:r>
      <w:proofErr w:type="gramStart"/>
      <w:r w:rsidRPr="0040581D">
        <w:rPr>
          <w:rFonts w:ascii="Times New Roman" w:hAnsi="Times New Roman"/>
          <w:sz w:val="24"/>
          <w:szCs w:val="24"/>
          <w:u w:val="single"/>
        </w:rPr>
        <w:t>Не возможно</w:t>
      </w:r>
      <w:proofErr w:type="gramEnd"/>
      <w:r w:rsidRPr="0040581D">
        <w:rPr>
          <w:rFonts w:ascii="Times New Roman" w:hAnsi="Times New Roman"/>
          <w:sz w:val="24"/>
          <w:szCs w:val="24"/>
          <w:u w:val="single"/>
        </w:rPr>
        <w:t xml:space="preserve"> в связи с отсутствием ранее принятых НПА</w:t>
      </w:r>
      <w:r w:rsidRPr="0040581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796FC1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Саморегулирование: </w:t>
      </w:r>
      <w:r w:rsidR="001E4DAC" w:rsidRPr="0040581D"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1E4DAC" w:rsidRPr="0040581D" w:rsidRDefault="001E4DAC" w:rsidP="00C24ED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Прямое государственное регулирование: </w:t>
      </w:r>
      <w:r w:rsidRPr="0040581D">
        <w:rPr>
          <w:rFonts w:ascii="Times New Roman" w:hAnsi="Times New Roman"/>
          <w:sz w:val="24"/>
          <w:szCs w:val="24"/>
        </w:rPr>
        <w:t>Вариант реализуется в представленном проекте.</w:t>
      </w: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 </w:t>
      </w:r>
      <w:r w:rsidRPr="0040581D">
        <w:rPr>
          <w:rFonts w:ascii="Times New Roman" w:hAnsi="Times New Roman"/>
          <w:sz w:val="24"/>
          <w:szCs w:val="24"/>
        </w:rPr>
        <w:t>Утверждение регулирующего акта.</w:t>
      </w: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C24ED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 w:rsidR="00796FC1" w:rsidRPr="0040581D">
        <w:rPr>
          <w:rFonts w:ascii="Times New Roman" w:hAnsi="Times New Roman"/>
          <w:sz w:val="24"/>
          <w:szCs w:val="24"/>
        </w:rPr>
        <w:t>-</w:t>
      </w:r>
    </w:p>
    <w:p w:rsidR="001E4DAC" w:rsidRPr="0040581D" w:rsidRDefault="001E4DAC" w:rsidP="00C24ED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4DAC" w:rsidRPr="0040581D" w:rsidRDefault="001E4DAC" w:rsidP="00CF17E9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Публичные консультации:</w:t>
      </w:r>
    </w:p>
    <w:p w:rsidR="001E4DAC" w:rsidRPr="0040581D" w:rsidRDefault="001E4DAC" w:rsidP="00D619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Стороны, с которыми были проведены консультации:</w:t>
      </w:r>
      <w:r w:rsidRPr="0040581D">
        <w:rPr>
          <w:rFonts w:ascii="Times New Roman" w:hAnsi="Times New Roman"/>
          <w:sz w:val="24"/>
          <w:szCs w:val="24"/>
        </w:rPr>
        <w:t xml:space="preserve"> </w:t>
      </w:r>
    </w:p>
    <w:p w:rsidR="001E4DAC" w:rsidRPr="0040581D" w:rsidRDefault="001E4DAC" w:rsidP="0075400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 xml:space="preserve">Публичные консультации проведены с </w:t>
      </w:r>
      <w:r w:rsidR="00754001" w:rsidRPr="0040581D">
        <w:rPr>
          <w:rFonts w:ascii="Times New Roman" w:hAnsi="Times New Roman"/>
          <w:sz w:val="24"/>
          <w:szCs w:val="24"/>
        </w:rPr>
        <w:t>ООО «</w:t>
      </w:r>
      <w:proofErr w:type="spellStart"/>
      <w:r w:rsidR="00754001" w:rsidRPr="0040581D">
        <w:rPr>
          <w:rFonts w:ascii="Times New Roman" w:hAnsi="Times New Roman"/>
          <w:sz w:val="24"/>
          <w:szCs w:val="24"/>
        </w:rPr>
        <w:t>Бутурли</w:t>
      </w:r>
      <w:r w:rsidR="00230FE7">
        <w:rPr>
          <w:rFonts w:ascii="Times New Roman" w:hAnsi="Times New Roman"/>
          <w:sz w:val="24"/>
          <w:szCs w:val="24"/>
        </w:rPr>
        <w:t>нское</w:t>
      </w:r>
      <w:proofErr w:type="spellEnd"/>
      <w:r w:rsidR="00230FE7">
        <w:rPr>
          <w:rFonts w:ascii="Times New Roman" w:hAnsi="Times New Roman"/>
          <w:sz w:val="24"/>
          <w:szCs w:val="24"/>
        </w:rPr>
        <w:t xml:space="preserve"> зерно»;</w:t>
      </w:r>
      <w:r w:rsidR="00754001" w:rsidRPr="0040581D">
        <w:rPr>
          <w:rFonts w:ascii="Times New Roman" w:hAnsi="Times New Roman"/>
          <w:sz w:val="24"/>
          <w:szCs w:val="24"/>
        </w:rPr>
        <w:t xml:space="preserve"> ООО «К</w:t>
      </w:r>
      <w:r w:rsidR="00230FE7">
        <w:rPr>
          <w:rFonts w:ascii="Times New Roman" w:hAnsi="Times New Roman"/>
          <w:sz w:val="24"/>
          <w:szCs w:val="24"/>
        </w:rPr>
        <w:t>олос»;</w:t>
      </w:r>
      <w:r w:rsidR="00754001" w:rsidRPr="0040581D">
        <w:rPr>
          <w:rFonts w:ascii="Times New Roman" w:hAnsi="Times New Roman"/>
          <w:sz w:val="24"/>
          <w:szCs w:val="24"/>
        </w:rPr>
        <w:t xml:space="preserve"> </w:t>
      </w:r>
      <w:r w:rsidR="006E5440">
        <w:rPr>
          <w:rFonts w:ascii="Times New Roman" w:hAnsi="Times New Roman"/>
          <w:sz w:val="24"/>
          <w:szCs w:val="24"/>
        </w:rPr>
        <w:t>АО «</w:t>
      </w:r>
      <w:proofErr w:type="spellStart"/>
      <w:r w:rsidR="006E5440">
        <w:rPr>
          <w:rFonts w:ascii="Times New Roman" w:hAnsi="Times New Roman"/>
          <w:sz w:val="24"/>
          <w:szCs w:val="24"/>
        </w:rPr>
        <w:t>Пергалейское</w:t>
      </w:r>
      <w:proofErr w:type="spellEnd"/>
      <w:r w:rsidR="006E5440">
        <w:rPr>
          <w:rFonts w:ascii="Times New Roman" w:hAnsi="Times New Roman"/>
          <w:sz w:val="24"/>
          <w:szCs w:val="24"/>
        </w:rPr>
        <w:t xml:space="preserve">», </w:t>
      </w:r>
      <w:r w:rsidR="00754001" w:rsidRPr="0040581D">
        <w:rPr>
          <w:rFonts w:ascii="Times New Roman" w:hAnsi="Times New Roman"/>
          <w:color w:val="000000"/>
          <w:sz w:val="24"/>
          <w:szCs w:val="24"/>
        </w:rPr>
        <w:t xml:space="preserve">АНО «Нижегородский центр общественных процедур «Бизнес против </w:t>
      </w:r>
      <w:r w:rsidR="00754001" w:rsidRPr="00E94F45">
        <w:rPr>
          <w:rFonts w:ascii="Times New Roman" w:hAnsi="Times New Roman"/>
          <w:color w:val="000000"/>
          <w:sz w:val="24"/>
          <w:szCs w:val="24"/>
        </w:rPr>
        <w:t>коррупции»;</w:t>
      </w:r>
      <w:r w:rsidR="00E94F45" w:rsidRPr="00E94F45">
        <w:rPr>
          <w:rFonts w:ascii="Times New Roman" w:hAnsi="Times New Roman"/>
          <w:color w:val="000000"/>
          <w:sz w:val="24"/>
          <w:szCs w:val="24"/>
        </w:rPr>
        <w:t xml:space="preserve"> Нижегородское региональное отделение «Опоры России»</w:t>
      </w:r>
      <w:r w:rsidR="00E94F45">
        <w:rPr>
          <w:rFonts w:ascii="Times New Roman" w:hAnsi="Times New Roman"/>
          <w:color w:val="000000"/>
          <w:sz w:val="24"/>
          <w:szCs w:val="24"/>
        </w:rPr>
        <w:t>;</w:t>
      </w:r>
      <w:r w:rsidR="00754001" w:rsidRPr="00E94F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001" w:rsidRPr="00E94F45">
        <w:rPr>
          <w:rFonts w:ascii="Times New Roman" w:hAnsi="Times New Roman"/>
          <w:sz w:val="24"/>
          <w:szCs w:val="24"/>
        </w:rPr>
        <w:t xml:space="preserve">Прокуратура </w:t>
      </w:r>
      <w:proofErr w:type="spellStart"/>
      <w:r w:rsidR="00754001" w:rsidRPr="00E94F45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754001" w:rsidRPr="00E94F45">
        <w:rPr>
          <w:rFonts w:ascii="Times New Roman" w:hAnsi="Times New Roman"/>
          <w:sz w:val="24"/>
          <w:szCs w:val="24"/>
        </w:rPr>
        <w:t xml:space="preserve"> района Ни</w:t>
      </w:r>
      <w:r w:rsidR="00754001" w:rsidRPr="0040581D">
        <w:rPr>
          <w:rFonts w:ascii="Times New Roman" w:hAnsi="Times New Roman"/>
          <w:sz w:val="24"/>
          <w:szCs w:val="24"/>
        </w:rPr>
        <w:t xml:space="preserve">жегородской области; Совет предпринимателей </w:t>
      </w:r>
      <w:proofErr w:type="spellStart"/>
      <w:r w:rsidR="00754001" w:rsidRPr="0040581D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754001" w:rsidRPr="0040581D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</w:p>
    <w:p w:rsidR="001E4DAC" w:rsidRPr="0040581D" w:rsidRDefault="001E4DAC" w:rsidP="00D619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Основные результаты консультаций:</w:t>
      </w:r>
    </w:p>
    <w:p w:rsidR="001E4DAC" w:rsidRPr="0040581D" w:rsidRDefault="001E4DAC" w:rsidP="00F50CB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 xml:space="preserve"> </w:t>
      </w:r>
      <w:r w:rsidRPr="0040581D">
        <w:rPr>
          <w:rFonts w:ascii="Times New Roman" w:hAnsi="Times New Roman"/>
          <w:sz w:val="24"/>
          <w:szCs w:val="24"/>
        </w:rPr>
        <w:tab/>
        <w:t>В процессе проведения публи</w:t>
      </w:r>
      <w:r w:rsidR="00F50CBF" w:rsidRPr="0040581D">
        <w:rPr>
          <w:rFonts w:ascii="Times New Roman" w:hAnsi="Times New Roman"/>
          <w:sz w:val="24"/>
          <w:szCs w:val="24"/>
        </w:rPr>
        <w:t>чных консультаций замечани</w:t>
      </w:r>
      <w:r w:rsidR="002E5C1B">
        <w:rPr>
          <w:rFonts w:ascii="Times New Roman" w:hAnsi="Times New Roman"/>
          <w:sz w:val="24"/>
          <w:szCs w:val="24"/>
        </w:rPr>
        <w:t>й</w:t>
      </w:r>
      <w:r w:rsidRPr="0040581D">
        <w:rPr>
          <w:rFonts w:ascii="Times New Roman" w:hAnsi="Times New Roman"/>
          <w:sz w:val="24"/>
          <w:szCs w:val="24"/>
        </w:rPr>
        <w:t xml:space="preserve"> по содержанию проекта</w:t>
      </w:r>
      <w:r w:rsidR="00F50CBF" w:rsidRPr="0040581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E5C1B">
        <w:rPr>
          <w:rFonts w:ascii="Times New Roman" w:hAnsi="Times New Roman"/>
          <w:sz w:val="24"/>
          <w:szCs w:val="24"/>
        </w:rPr>
        <w:t>не поступали.</w:t>
      </w:r>
    </w:p>
    <w:p w:rsidR="001E4DAC" w:rsidRPr="0040581D" w:rsidRDefault="001E4DAC" w:rsidP="00C24EDE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Рекомендуемый вариант регулирующего решения:</w:t>
      </w:r>
    </w:p>
    <w:p w:rsidR="001E4DAC" w:rsidRPr="0040581D" w:rsidRDefault="001E4DAC" w:rsidP="00C24ED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D2407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F50CBF" w:rsidRPr="0040581D" w:rsidRDefault="00095DB0" w:rsidP="00AD0058">
      <w:pPr>
        <w:pStyle w:val="Style9"/>
        <w:widowControl/>
        <w:spacing w:line="240" w:lineRule="auto"/>
        <w:jc w:val="both"/>
      </w:pPr>
      <w:r w:rsidRPr="0040581D">
        <w:t xml:space="preserve">     </w:t>
      </w:r>
      <w:r w:rsidR="001E4DAC" w:rsidRPr="0040581D">
        <w:t xml:space="preserve">Принятие проекта постановления администрации </w:t>
      </w:r>
      <w:proofErr w:type="spellStart"/>
      <w:r w:rsidR="001E4DAC" w:rsidRPr="0040581D">
        <w:t>Бутурлинского</w:t>
      </w:r>
      <w:proofErr w:type="spellEnd"/>
      <w:r w:rsidR="001E4DAC" w:rsidRPr="0040581D">
        <w:t xml:space="preserve"> муниципальног</w:t>
      </w:r>
      <w:r w:rsidR="0082511D" w:rsidRPr="0040581D">
        <w:t xml:space="preserve">о округа Нижегородской области </w:t>
      </w:r>
      <w:r w:rsidR="00AD0058">
        <w:t xml:space="preserve">«О внесении изменений в постановление администрации </w:t>
      </w:r>
      <w:proofErr w:type="spellStart"/>
      <w:r w:rsidR="00AD0058">
        <w:t>Бутурлинского</w:t>
      </w:r>
      <w:proofErr w:type="spellEnd"/>
      <w:r w:rsidR="00AD0058">
        <w:t xml:space="preserve"> муниципального округа Нижегородской области </w:t>
      </w:r>
      <w:r w:rsidR="00AD0058" w:rsidRPr="00AD0058">
        <w:t xml:space="preserve">от 22 ноября 2024 г. № 1878 </w:t>
      </w:r>
      <w:r w:rsidR="00AD0058" w:rsidRPr="00AD0058">
        <w:rPr>
          <w:bCs/>
        </w:rPr>
        <w:t xml:space="preserve">«Об утверждении Порядка </w:t>
      </w:r>
      <w:r w:rsidR="00AD0058" w:rsidRPr="00AD0058">
        <w:t xml:space="preserve">предоставления субсидии на поддержку  мясного скотоводства, источником финансового обеспечения которых являются субвенции </w:t>
      </w:r>
      <w:r w:rsidR="00AD0058" w:rsidRPr="00AD0058"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AD0058" w:rsidRPr="00AD0058">
        <w:t xml:space="preserve"> мясного скотоводства за счет средств федерального бюджета и областного бюджета</w:t>
      </w:r>
      <w:r w:rsidR="00AD0058">
        <w:t>»</w:t>
      </w:r>
    </w:p>
    <w:p w:rsidR="001E4DAC" w:rsidRPr="0040581D" w:rsidRDefault="00F50CBF" w:rsidP="00F50CBF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  <w:u w:val="single"/>
        </w:rPr>
        <w:lastRenderedPageBreak/>
        <w:t xml:space="preserve"> </w:t>
      </w:r>
      <w:r w:rsidR="001E4DAC" w:rsidRPr="0040581D">
        <w:rPr>
          <w:rFonts w:ascii="Times New Roman" w:hAnsi="Times New Roman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  <w:r w:rsidR="001E4DAC" w:rsidRPr="0040581D">
        <w:rPr>
          <w:rFonts w:ascii="Times New Roman" w:hAnsi="Times New Roman"/>
          <w:sz w:val="24"/>
          <w:szCs w:val="24"/>
          <w:lang w:eastAsia="ru-RU"/>
        </w:rPr>
        <w:t>Издержки от реализации принятого нормативного правового акта не ожидаются.</w:t>
      </w:r>
    </w:p>
    <w:p w:rsidR="001E4DAC" w:rsidRPr="0040581D" w:rsidRDefault="001E4DAC" w:rsidP="00561EC8">
      <w:pPr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Pr="0040581D">
        <w:rPr>
          <w:rFonts w:ascii="Times New Roman" w:hAnsi="Times New Roman"/>
          <w:sz w:val="24"/>
          <w:szCs w:val="24"/>
        </w:rPr>
        <w:t>Негативных последствий не ожидается.</w:t>
      </w:r>
    </w:p>
    <w:p w:rsidR="001E4DAC" w:rsidRPr="0040581D" w:rsidRDefault="001E4DAC" w:rsidP="00C24ED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4DAC" w:rsidRPr="0040581D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  <w:u w:val="single"/>
        </w:rPr>
        <w:t>Период воздействия</w:t>
      </w:r>
      <w:r w:rsidR="0082511D" w:rsidRPr="0040581D">
        <w:rPr>
          <w:rFonts w:ascii="Times New Roman" w:hAnsi="Times New Roman"/>
          <w:sz w:val="24"/>
          <w:szCs w:val="24"/>
        </w:rPr>
        <w:t xml:space="preserve">: </w:t>
      </w:r>
      <w:r w:rsidRPr="0040581D">
        <w:rPr>
          <w:rFonts w:ascii="Times New Roman" w:hAnsi="Times New Roman"/>
          <w:sz w:val="24"/>
          <w:szCs w:val="24"/>
        </w:rPr>
        <w:t>Предлагается среднесрочный период воздействия.</w:t>
      </w:r>
    </w:p>
    <w:p w:rsidR="001E4DAC" w:rsidRDefault="001E4DAC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7086" w:rsidRDefault="004F7086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7086" w:rsidRPr="0040581D" w:rsidRDefault="004F7086" w:rsidP="00C24E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F50C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40581D">
        <w:rPr>
          <w:rFonts w:ascii="Times New Roman" w:hAnsi="Times New Roman"/>
          <w:sz w:val="24"/>
          <w:szCs w:val="24"/>
        </w:rPr>
        <w:t>6. Информация об исполнителе:</w:t>
      </w:r>
    </w:p>
    <w:p w:rsidR="001E4DAC" w:rsidRDefault="001E4DAC" w:rsidP="00AE0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Овчинникова Фаина Федоровна - начальник отдела пла</w:t>
      </w:r>
      <w:r w:rsidR="0082511D" w:rsidRPr="0040581D">
        <w:rPr>
          <w:rFonts w:ascii="Times New Roman" w:hAnsi="Times New Roman"/>
          <w:sz w:val="24"/>
          <w:szCs w:val="24"/>
        </w:rPr>
        <w:t xml:space="preserve">нирования, бухгалтерского учета </w:t>
      </w:r>
      <w:r w:rsidRPr="0040581D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40581D">
        <w:rPr>
          <w:rFonts w:ascii="Times New Roman" w:hAnsi="Times New Roman"/>
          <w:sz w:val="24"/>
          <w:szCs w:val="24"/>
        </w:rPr>
        <w:t>отчетности</w:t>
      </w:r>
      <w:proofErr w:type="gramEnd"/>
      <w:r w:rsidRPr="0040581D">
        <w:rPr>
          <w:rFonts w:ascii="Times New Roman" w:hAnsi="Times New Roman"/>
          <w:sz w:val="24"/>
          <w:szCs w:val="24"/>
        </w:rPr>
        <w:t xml:space="preserve"> и финансирования управления сельского хозяйства администрации </w:t>
      </w:r>
      <w:proofErr w:type="spellStart"/>
      <w:r w:rsidRPr="0040581D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40581D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тел. 8</w:t>
      </w:r>
      <w:r w:rsidR="00D22D69" w:rsidRPr="0040581D">
        <w:rPr>
          <w:rFonts w:ascii="Times New Roman" w:hAnsi="Times New Roman"/>
          <w:sz w:val="24"/>
          <w:szCs w:val="24"/>
        </w:rPr>
        <w:t>(</w:t>
      </w:r>
      <w:r w:rsidRPr="0040581D">
        <w:rPr>
          <w:rFonts w:ascii="Times New Roman" w:hAnsi="Times New Roman"/>
          <w:sz w:val="24"/>
          <w:szCs w:val="24"/>
        </w:rPr>
        <w:t>831</w:t>
      </w:r>
      <w:r w:rsidR="00D22D69" w:rsidRPr="0040581D">
        <w:rPr>
          <w:rFonts w:ascii="Times New Roman" w:hAnsi="Times New Roman"/>
          <w:sz w:val="24"/>
          <w:szCs w:val="24"/>
        </w:rPr>
        <w:t>)</w:t>
      </w:r>
      <w:r w:rsidRPr="0040581D">
        <w:rPr>
          <w:rFonts w:ascii="Times New Roman" w:hAnsi="Times New Roman"/>
          <w:sz w:val="24"/>
          <w:szCs w:val="24"/>
        </w:rPr>
        <w:t>72</w:t>
      </w:r>
      <w:r w:rsidR="00D22D69" w:rsidRPr="0040581D">
        <w:rPr>
          <w:rFonts w:ascii="Times New Roman" w:hAnsi="Times New Roman"/>
          <w:sz w:val="24"/>
          <w:szCs w:val="24"/>
        </w:rPr>
        <w:t>-</w:t>
      </w:r>
      <w:r w:rsidRPr="0040581D">
        <w:rPr>
          <w:rFonts w:ascii="Times New Roman" w:hAnsi="Times New Roman"/>
          <w:sz w:val="24"/>
          <w:szCs w:val="24"/>
        </w:rPr>
        <w:t>5</w:t>
      </w:r>
      <w:r w:rsidR="00D22D69" w:rsidRPr="0040581D">
        <w:rPr>
          <w:rFonts w:ascii="Times New Roman" w:hAnsi="Times New Roman"/>
          <w:sz w:val="24"/>
          <w:szCs w:val="24"/>
        </w:rPr>
        <w:t>-</w:t>
      </w:r>
      <w:r w:rsidRPr="0040581D">
        <w:rPr>
          <w:rFonts w:ascii="Times New Roman" w:hAnsi="Times New Roman"/>
          <w:sz w:val="24"/>
          <w:szCs w:val="24"/>
        </w:rPr>
        <w:t>42</w:t>
      </w:r>
      <w:r w:rsidR="00D22D69" w:rsidRPr="0040581D">
        <w:rPr>
          <w:rFonts w:ascii="Times New Roman" w:hAnsi="Times New Roman"/>
          <w:sz w:val="24"/>
          <w:szCs w:val="24"/>
        </w:rPr>
        <w:t>-</w:t>
      </w:r>
      <w:r w:rsidRPr="0040581D">
        <w:rPr>
          <w:rFonts w:ascii="Times New Roman" w:hAnsi="Times New Roman"/>
          <w:sz w:val="24"/>
          <w:szCs w:val="24"/>
        </w:rPr>
        <w:t>18.</w:t>
      </w:r>
    </w:p>
    <w:p w:rsidR="004F7086" w:rsidRPr="0040581D" w:rsidRDefault="004F7086" w:rsidP="00AE0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DAC" w:rsidRPr="0040581D" w:rsidRDefault="001E4DAC" w:rsidP="00AE0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DAC" w:rsidRPr="00AE0C6C" w:rsidRDefault="001E4DAC" w:rsidP="008F2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81D">
        <w:rPr>
          <w:rFonts w:ascii="Times New Roman" w:hAnsi="Times New Roman"/>
          <w:sz w:val="24"/>
          <w:szCs w:val="24"/>
        </w:rPr>
        <w:t>Начальник отдела</w:t>
      </w:r>
      <w:r w:rsidRPr="00E77D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AE0C6C"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Ф.Ф.Овчинникова</w:t>
      </w:r>
      <w:proofErr w:type="spellEnd"/>
    </w:p>
    <w:sectPr w:rsidR="001E4DAC" w:rsidRPr="00AE0C6C" w:rsidSect="00336F54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64483"/>
    <w:multiLevelType w:val="hybridMultilevel"/>
    <w:tmpl w:val="692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5D4817"/>
    <w:multiLevelType w:val="hybridMultilevel"/>
    <w:tmpl w:val="C7082E26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98E025E"/>
    <w:multiLevelType w:val="hybridMultilevel"/>
    <w:tmpl w:val="692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18F3"/>
    <w:rsid w:val="00021ACC"/>
    <w:rsid w:val="000254DB"/>
    <w:rsid w:val="00073F80"/>
    <w:rsid w:val="00082C7A"/>
    <w:rsid w:val="000912AD"/>
    <w:rsid w:val="00095DB0"/>
    <w:rsid w:val="000969AC"/>
    <w:rsid w:val="000B4D66"/>
    <w:rsid w:val="000B7D0F"/>
    <w:rsid w:val="000D0C06"/>
    <w:rsid w:val="00102244"/>
    <w:rsid w:val="001163BF"/>
    <w:rsid w:val="0011709E"/>
    <w:rsid w:val="001374E0"/>
    <w:rsid w:val="00147D6C"/>
    <w:rsid w:val="00155A58"/>
    <w:rsid w:val="001613C9"/>
    <w:rsid w:val="00197613"/>
    <w:rsid w:val="001B46AA"/>
    <w:rsid w:val="001C27FB"/>
    <w:rsid w:val="001E4DAC"/>
    <w:rsid w:val="00201712"/>
    <w:rsid w:val="0021165C"/>
    <w:rsid w:val="00212C68"/>
    <w:rsid w:val="00230FE7"/>
    <w:rsid w:val="00233A64"/>
    <w:rsid w:val="0027613D"/>
    <w:rsid w:val="002B3E23"/>
    <w:rsid w:val="002C1536"/>
    <w:rsid w:val="002E5C1B"/>
    <w:rsid w:val="002F1799"/>
    <w:rsid w:val="00302F38"/>
    <w:rsid w:val="00326918"/>
    <w:rsid w:val="003277C8"/>
    <w:rsid w:val="00334B97"/>
    <w:rsid w:val="00336F54"/>
    <w:rsid w:val="00345686"/>
    <w:rsid w:val="00375B49"/>
    <w:rsid w:val="00395FA9"/>
    <w:rsid w:val="003C79F6"/>
    <w:rsid w:val="003F558C"/>
    <w:rsid w:val="0040581D"/>
    <w:rsid w:val="00416209"/>
    <w:rsid w:val="00436C01"/>
    <w:rsid w:val="00453573"/>
    <w:rsid w:val="004752D0"/>
    <w:rsid w:val="00483D80"/>
    <w:rsid w:val="00492427"/>
    <w:rsid w:val="004B0089"/>
    <w:rsid w:val="004F7086"/>
    <w:rsid w:val="00505CC2"/>
    <w:rsid w:val="00512BEE"/>
    <w:rsid w:val="0051461C"/>
    <w:rsid w:val="005372F6"/>
    <w:rsid w:val="00561EC8"/>
    <w:rsid w:val="0056407F"/>
    <w:rsid w:val="005948BD"/>
    <w:rsid w:val="005A0ECA"/>
    <w:rsid w:val="005A33F4"/>
    <w:rsid w:val="005A3AC9"/>
    <w:rsid w:val="005C5270"/>
    <w:rsid w:val="005D069B"/>
    <w:rsid w:val="005E2611"/>
    <w:rsid w:val="005E357A"/>
    <w:rsid w:val="00603D62"/>
    <w:rsid w:val="00607861"/>
    <w:rsid w:val="00614303"/>
    <w:rsid w:val="00626D19"/>
    <w:rsid w:val="0065683F"/>
    <w:rsid w:val="006A1F90"/>
    <w:rsid w:val="006D0DFC"/>
    <w:rsid w:val="006E5440"/>
    <w:rsid w:val="006F3FA5"/>
    <w:rsid w:val="00707152"/>
    <w:rsid w:val="007101B3"/>
    <w:rsid w:val="007123EA"/>
    <w:rsid w:val="00737B82"/>
    <w:rsid w:val="00754001"/>
    <w:rsid w:val="007676AF"/>
    <w:rsid w:val="007846BD"/>
    <w:rsid w:val="007862E0"/>
    <w:rsid w:val="0078723B"/>
    <w:rsid w:val="00796FC1"/>
    <w:rsid w:val="00797030"/>
    <w:rsid w:val="007A46EA"/>
    <w:rsid w:val="0082511D"/>
    <w:rsid w:val="00877E2B"/>
    <w:rsid w:val="008D5857"/>
    <w:rsid w:val="008F25F6"/>
    <w:rsid w:val="008F59CC"/>
    <w:rsid w:val="00915D3D"/>
    <w:rsid w:val="00921F47"/>
    <w:rsid w:val="0092205B"/>
    <w:rsid w:val="00934363"/>
    <w:rsid w:val="009407B2"/>
    <w:rsid w:val="00940AF7"/>
    <w:rsid w:val="009623FE"/>
    <w:rsid w:val="00966FC0"/>
    <w:rsid w:val="00967AB1"/>
    <w:rsid w:val="009772A6"/>
    <w:rsid w:val="00977597"/>
    <w:rsid w:val="009A3FB5"/>
    <w:rsid w:val="009A446A"/>
    <w:rsid w:val="009C4E32"/>
    <w:rsid w:val="00A012E3"/>
    <w:rsid w:val="00A30CAD"/>
    <w:rsid w:val="00A31736"/>
    <w:rsid w:val="00A5015A"/>
    <w:rsid w:val="00A518F3"/>
    <w:rsid w:val="00A556C1"/>
    <w:rsid w:val="00A60D31"/>
    <w:rsid w:val="00A84C56"/>
    <w:rsid w:val="00A9759D"/>
    <w:rsid w:val="00AA4E03"/>
    <w:rsid w:val="00AA79D8"/>
    <w:rsid w:val="00AA7ED2"/>
    <w:rsid w:val="00AD0058"/>
    <w:rsid w:val="00AD1D96"/>
    <w:rsid w:val="00AD5F18"/>
    <w:rsid w:val="00AD76B2"/>
    <w:rsid w:val="00AE0C6C"/>
    <w:rsid w:val="00AE1110"/>
    <w:rsid w:val="00AE2227"/>
    <w:rsid w:val="00B2052B"/>
    <w:rsid w:val="00B270C1"/>
    <w:rsid w:val="00B40FF7"/>
    <w:rsid w:val="00B446C6"/>
    <w:rsid w:val="00B45933"/>
    <w:rsid w:val="00B55286"/>
    <w:rsid w:val="00B62BDC"/>
    <w:rsid w:val="00B70B51"/>
    <w:rsid w:val="00B76772"/>
    <w:rsid w:val="00B90B4D"/>
    <w:rsid w:val="00B92CD1"/>
    <w:rsid w:val="00B9379F"/>
    <w:rsid w:val="00BA1CAF"/>
    <w:rsid w:val="00BC7EED"/>
    <w:rsid w:val="00BD14EC"/>
    <w:rsid w:val="00C01C1D"/>
    <w:rsid w:val="00C161CD"/>
    <w:rsid w:val="00C24EDE"/>
    <w:rsid w:val="00C370B6"/>
    <w:rsid w:val="00C918AF"/>
    <w:rsid w:val="00CA19FA"/>
    <w:rsid w:val="00CA53FB"/>
    <w:rsid w:val="00CA599E"/>
    <w:rsid w:val="00CA5B1F"/>
    <w:rsid w:val="00CB04DB"/>
    <w:rsid w:val="00CC357A"/>
    <w:rsid w:val="00CD4CE2"/>
    <w:rsid w:val="00CE2D72"/>
    <w:rsid w:val="00CF17E9"/>
    <w:rsid w:val="00CF4CFB"/>
    <w:rsid w:val="00CF5131"/>
    <w:rsid w:val="00CF5986"/>
    <w:rsid w:val="00D22D69"/>
    <w:rsid w:val="00D24078"/>
    <w:rsid w:val="00D40F62"/>
    <w:rsid w:val="00D465FD"/>
    <w:rsid w:val="00D5722F"/>
    <w:rsid w:val="00D6197E"/>
    <w:rsid w:val="00D61BE2"/>
    <w:rsid w:val="00D65950"/>
    <w:rsid w:val="00D7595C"/>
    <w:rsid w:val="00D92D01"/>
    <w:rsid w:val="00DA43E1"/>
    <w:rsid w:val="00DA71C9"/>
    <w:rsid w:val="00DC144E"/>
    <w:rsid w:val="00DC3064"/>
    <w:rsid w:val="00DD6B9C"/>
    <w:rsid w:val="00DE0F40"/>
    <w:rsid w:val="00DE3162"/>
    <w:rsid w:val="00DE3C77"/>
    <w:rsid w:val="00E17756"/>
    <w:rsid w:val="00E203E1"/>
    <w:rsid w:val="00E31314"/>
    <w:rsid w:val="00E43127"/>
    <w:rsid w:val="00E74B59"/>
    <w:rsid w:val="00E7744C"/>
    <w:rsid w:val="00E77DF2"/>
    <w:rsid w:val="00E85908"/>
    <w:rsid w:val="00E94F45"/>
    <w:rsid w:val="00EB7691"/>
    <w:rsid w:val="00EC2596"/>
    <w:rsid w:val="00EC5513"/>
    <w:rsid w:val="00EC7091"/>
    <w:rsid w:val="00EF657A"/>
    <w:rsid w:val="00F026F6"/>
    <w:rsid w:val="00F12629"/>
    <w:rsid w:val="00F23DC1"/>
    <w:rsid w:val="00F31D69"/>
    <w:rsid w:val="00F35B3F"/>
    <w:rsid w:val="00F50CBF"/>
    <w:rsid w:val="00F618C9"/>
    <w:rsid w:val="00F81AAB"/>
    <w:rsid w:val="00F83A0D"/>
    <w:rsid w:val="00F95906"/>
    <w:rsid w:val="00FB5A6A"/>
    <w:rsid w:val="00FF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E9DE6A-4F96-4FAE-A211-BD0AA5CC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4">
    <w:name w:val="Normal (Web)"/>
    <w:basedOn w:val="a"/>
    <w:uiPriority w:val="99"/>
    <w:rsid w:val="003F5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47D6C"/>
    <w:rPr>
      <w:sz w:val="22"/>
      <w:szCs w:val="22"/>
      <w:lang w:eastAsia="en-US"/>
    </w:rPr>
  </w:style>
  <w:style w:type="character" w:styleId="a6">
    <w:name w:val="Hyperlink"/>
    <w:uiPriority w:val="99"/>
    <w:rsid w:val="000254D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92D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23">
    <w:name w:val="Font Style23"/>
    <w:uiPriority w:val="99"/>
    <w:rsid w:val="00CA19F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qFormat/>
    <w:rsid w:val="00CA19F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5E9D-BD78-4D42-928C-EB0BC6E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ush-buh1</cp:lastModifiedBy>
  <cp:revision>31</cp:revision>
  <cp:lastPrinted>2021-07-30T08:36:00Z</cp:lastPrinted>
  <dcterms:created xsi:type="dcterms:W3CDTF">2021-10-14T13:30:00Z</dcterms:created>
  <dcterms:modified xsi:type="dcterms:W3CDTF">2025-07-17T06:19:00Z</dcterms:modified>
</cp:coreProperties>
</file>